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3B78" w:rsidRPr="00540CB9" w:rsidRDefault="00540CB9" w:rsidP="00D85B1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bookmarkStart w:id="0" w:name="_Hlk480532933"/>
      <w:r w:rsidRPr="00540CB9">
        <w:rPr>
          <w:rFonts w:ascii="Times New Roman" w:hAnsi="Times New Roman" w:cs="Times New Roman"/>
          <w:b/>
        </w:rPr>
        <w:t>В ПАМЯТЬ о ПРОШЛОМ</w:t>
      </w:r>
    </w:p>
    <w:p w:rsidR="00D85B1D" w:rsidRPr="00F87F09" w:rsidRDefault="00D85B1D" w:rsidP="00D85B1D">
      <w:pPr>
        <w:pStyle w:val="a3"/>
        <w:spacing w:before="0" w:beforeAutospacing="0" w:after="0" w:afterAutospacing="0"/>
        <w:jc w:val="center"/>
        <w:rPr>
          <w:color w:val="000000"/>
        </w:rPr>
      </w:pPr>
    </w:p>
    <w:p w:rsidR="00840E4A" w:rsidRDefault="00840E4A" w:rsidP="00840E4A">
      <w:pPr>
        <w:pStyle w:val="a3"/>
        <w:spacing w:before="0" w:beforeAutospacing="0" w:after="0" w:afterAutospacing="0"/>
        <w:jc w:val="both"/>
        <w:rPr>
          <w:bCs/>
          <w:color w:val="000000"/>
        </w:rPr>
      </w:pPr>
      <w:r w:rsidRPr="00540CB9">
        <w:rPr>
          <w:bCs/>
          <w:color w:val="000000"/>
        </w:rPr>
        <w:t xml:space="preserve"> </w:t>
      </w:r>
      <w:r w:rsidR="00823634">
        <w:rPr>
          <w:bCs/>
          <w:color w:val="000000"/>
        </w:rPr>
        <w:t>«…</w:t>
      </w:r>
      <w:r w:rsidRPr="00540CB9">
        <w:rPr>
          <w:bCs/>
          <w:color w:val="000000"/>
        </w:rPr>
        <w:t xml:space="preserve">отношение к прошлому предполагает умение видеть то, что является началом настоящего. Ценность прошлого именно в этом. А значит, настоящее - это итог прошлого, т.е. настоящее содержится в прошлом, и будущее содержится в настоящем. Хорошо бы было уметь ценить это настоящее через призму прошлого и будущего» </w:t>
      </w:r>
    </w:p>
    <w:p w:rsidR="00840E4A" w:rsidRPr="00C356B6" w:rsidRDefault="00840E4A" w:rsidP="00C356B6">
      <w:pPr>
        <w:pStyle w:val="a3"/>
        <w:spacing w:before="0" w:beforeAutospacing="0" w:after="0" w:afterAutospacing="0"/>
        <w:ind w:firstLine="708"/>
        <w:jc w:val="right"/>
        <w:rPr>
          <w:bCs/>
          <w:color w:val="FFFFFF" w:themeColor="background1"/>
        </w:rPr>
      </w:pPr>
      <w:r w:rsidRPr="00823634">
        <w:rPr>
          <w:bCs/>
          <w:color w:val="FFFFFF" w:themeColor="background1"/>
        </w:rPr>
        <w:t>(</w:t>
      </w:r>
      <w:r w:rsidRPr="00823634">
        <w:rPr>
          <w:rFonts w:ascii="Monotype Corsiva" w:hAnsi="Monotype Corsiva"/>
          <w:bCs/>
          <w:i/>
          <w:color w:val="FFFFFF" w:themeColor="background1"/>
        </w:rPr>
        <w:t xml:space="preserve">И. </w:t>
      </w:r>
      <w:proofErr w:type="spellStart"/>
      <w:r w:rsidRPr="00823634">
        <w:rPr>
          <w:rFonts w:ascii="Monotype Corsiva" w:hAnsi="Monotype Corsiva"/>
          <w:bCs/>
          <w:i/>
          <w:color w:val="FFFFFF" w:themeColor="background1"/>
        </w:rPr>
        <w:t>Тасмагамбетов</w:t>
      </w:r>
      <w:proofErr w:type="spellEnd"/>
      <w:r w:rsidRPr="00823634">
        <w:rPr>
          <w:bCs/>
          <w:color w:val="FFFFFF" w:themeColor="background1"/>
        </w:rPr>
        <w:t>).</w:t>
      </w:r>
    </w:p>
    <w:p w:rsidR="00907FB8" w:rsidRDefault="00840E4A" w:rsidP="00840E4A">
      <w:pPr>
        <w:pStyle w:val="a3"/>
        <w:spacing w:before="0" w:beforeAutospacing="0" w:after="0" w:afterAutospacing="0"/>
        <w:jc w:val="both"/>
        <w:rPr>
          <w:color w:val="000000"/>
        </w:rPr>
      </w:pPr>
      <w:r w:rsidRPr="00540CB9">
        <w:rPr>
          <w:color w:val="000000"/>
        </w:rPr>
        <w:t xml:space="preserve">Есть люди, жизнь которых после смерти становится объектом пристального изучения историков, политологов, писателей-журналистов. К таким личностям, в первую очередь, относятся </w:t>
      </w:r>
      <w:proofErr w:type="spellStart"/>
      <w:r w:rsidRPr="00540CB9">
        <w:rPr>
          <w:color w:val="000000"/>
        </w:rPr>
        <w:t>тe</w:t>
      </w:r>
      <w:proofErr w:type="spellEnd"/>
      <w:r w:rsidRPr="00540CB9">
        <w:rPr>
          <w:color w:val="000000"/>
        </w:rPr>
        <w:t>, кто долгие годы руководил страной, сыграл значительную роль в судьбе своего народа.</w:t>
      </w:r>
    </w:p>
    <w:p w:rsidR="00065A29" w:rsidRDefault="00065A29" w:rsidP="00840E4A">
      <w:pPr>
        <w:pStyle w:val="a3"/>
        <w:spacing w:before="0" w:beforeAutospacing="0" w:after="0" w:afterAutospacing="0"/>
        <w:jc w:val="both"/>
        <w:rPr>
          <w:color w:val="000000"/>
        </w:rPr>
      </w:pPr>
    </w:p>
    <w:p w:rsidR="00065A29" w:rsidRPr="00065A29" w:rsidRDefault="00065A29" w:rsidP="00065A29">
      <w:pPr>
        <w:pStyle w:val="Default"/>
        <w:rPr>
          <w:rFonts w:ascii="Times New Roman" w:hAnsi="Times New Roman" w:cs="Times New Roman"/>
          <w:sz w:val="16"/>
          <w:szCs w:val="16"/>
        </w:rPr>
      </w:pPr>
      <w:r w:rsidRPr="00065A29">
        <w:rPr>
          <w:rFonts w:ascii="Times New Roman" w:hAnsi="Times New Roman" w:cs="Times New Roman"/>
          <w:b/>
          <w:noProof/>
          <w:sz w:val="16"/>
          <w:szCs w:val="16"/>
        </w:rPr>
        <w:t>Першин Михаил Львович</w:t>
      </w:r>
      <w:r w:rsidRPr="00065A29">
        <w:rPr>
          <w:rFonts w:ascii="Times New Roman" w:hAnsi="Times New Roman" w:cs="Times New Roman"/>
          <w:b/>
          <w:bCs/>
          <w:sz w:val="16"/>
          <w:szCs w:val="16"/>
        </w:rPr>
        <w:t xml:space="preserve"> Первый секретарь </w:t>
      </w:r>
      <w:proofErr w:type="spellStart"/>
      <w:r w:rsidRPr="00065A29">
        <w:rPr>
          <w:rFonts w:ascii="Times New Roman" w:hAnsi="Times New Roman" w:cs="Times New Roman"/>
          <w:b/>
          <w:bCs/>
          <w:sz w:val="16"/>
          <w:szCs w:val="16"/>
        </w:rPr>
        <w:t>Пестравского</w:t>
      </w:r>
      <w:proofErr w:type="spellEnd"/>
      <w:r w:rsidRPr="00065A29">
        <w:rPr>
          <w:rFonts w:ascii="Times New Roman" w:hAnsi="Times New Roman" w:cs="Times New Roman"/>
          <w:b/>
          <w:bCs/>
          <w:sz w:val="16"/>
          <w:szCs w:val="16"/>
        </w:rPr>
        <w:t xml:space="preserve"> районного комитета</w:t>
      </w:r>
    </w:p>
    <w:p w:rsidR="00065A29" w:rsidRPr="00065A29" w:rsidRDefault="00065A29" w:rsidP="00065A29">
      <w:pPr>
        <w:pStyle w:val="Default"/>
        <w:rPr>
          <w:rFonts w:ascii="Times New Roman" w:hAnsi="Times New Roman" w:cs="Times New Roman"/>
          <w:sz w:val="16"/>
          <w:szCs w:val="16"/>
        </w:rPr>
      </w:pPr>
      <w:r w:rsidRPr="00065A29">
        <w:rPr>
          <w:rFonts w:ascii="Times New Roman" w:hAnsi="Times New Roman" w:cs="Times New Roman"/>
          <w:b/>
          <w:bCs/>
          <w:sz w:val="16"/>
          <w:szCs w:val="16"/>
        </w:rPr>
        <w:t xml:space="preserve">ВКП(б) Куйбышевской области </w:t>
      </w:r>
      <w:r>
        <w:rPr>
          <w:b/>
          <w:bCs/>
          <w:sz w:val="16"/>
          <w:szCs w:val="16"/>
        </w:rPr>
        <w:t>с февраля</w:t>
      </w:r>
      <w:r w:rsidRPr="00065A29">
        <w:rPr>
          <w:rFonts w:ascii="Times New Roman" w:hAnsi="Times New Roman" w:cs="Times New Roman"/>
          <w:b/>
          <w:bCs/>
          <w:sz w:val="16"/>
          <w:szCs w:val="16"/>
        </w:rPr>
        <w:t xml:space="preserve"> 193</w:t>
      </w:r>
      <w:r>
        <w:rPr>
          <w:b/>
          <w:bCs/>
          <w:sz w:val="16"/>
          <w:szCs w:val="16"/>
        </w:rPr>
        <w:t>5</w:t>
      </w:r>
      <w:r w:rsidRPr="00065A29">
        <w:rPr>
          <w:rFonts w:ascii="Times New Roman" w:hAnsi="Times New Roman" w:cs="Times New Roman"/>
          <w:b/>
          <w:bCs/>
          <w:sz w:val="16"/>
          <w:szCs w:val="16"/>
        </w:rPr>
        <w:t xml:space="preserve">г. по </w:t>
      </w:r>
      <w:r>
        <w:rPr>
          <w:b/>
          <w:bCs/>
          <w:sz w:val="16"/>
          <w:szCs w:val="16"/>
        </w:rPr>
        <w:t>ноябрь 1936</w:t>
      </w:r>
      <w:r w:rsidRPr="00065A29">
        <w:rPr>
          <w:rFonts w:ascii="Times New Roman" w:hAnsi="Times New Roman" w:cs="Times New Roman"/>
          <w:b/>
          <w:bCs/>
          <w:sz w:val="16"/>
          <w:szCs w:val="16"/>
        </w:rPr>
        <w:t>г.</w:t>
      </w:r>
    </w:p>
    <w:p w:rsidR="00907FB8" w:rsidRDefault="00907FB8" w:rsidP="00840E4A">
      <w:pPr>
        <w:pStyle w:val="a3"/>
        <w:spacing w:before="0" w:beforeAutospacing="0" w:after="0" w:afterAutospacing="0"/>
        <w:jc w:val="both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2"/>
        <w:gridCol w:w="2136"/>
        <w:gridCol w:w="2196"/>
        <w:gridCol w:w="2286"/>
      </w:tblGrid>
      <w:tr w:rsidR="00C356B6" w:rsidTr="00065A29">
        <w:tc>
          <w:tcPr>
            <w:tcW w:w="2232" w:type="dxa"/>
          </w:tcPr>
          <w:p w:rsidR="00907FB8" w:rsidRDefault="00C356B6" w:rsidP="00840E4A">
            <w:pPr>
              <w:pStyle w:val="a3"/>
              <w:spacing w:before="0" w:beforeAutospacing="0" w:after="0" w:afterAutospacing="0"/>
              <w:jc w:val="both"/>
            </w:pPr>
            <w:r w:rsidRPr="00C356B6">
              <w:rPr>
                <w:noProof/>
              </w:rPr>
              <w:drawing>
                <wp:inline distT="0" distB="0" distL="0" distR="0">
                  <wp:extent cx="1280160" cy="1835389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163" cy="1841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:rsidR="00907FB8" w:rsidRDefault="00C356B6" w:rsidP="00840E4A">
            <w:pPr>
              <w:pStyle w:val="a3"/>
              <w:spacing w:before="0" w:beforeAutospacing="0" w:after="0" w:afterAutospacing="0"/>
              <w:jc w:val="both"/>
            </w:pPr>
            <w:r w:rsidRPr="00FA12F3">
              <w:rPr>
                <w:noProof/>
              </w:rPr>
              <w:drawing>
                <wp:inline distT="0" distB="0" distL="0" distR="0" wp14:anchorId="1A6A58AD" wp14:editId="7CD8B0AC">
                  <wp:extent cx="1205336" cy="183642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144" cy="1858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6" w:type="dxa"/>
          </w:tcPr>
          <w:p w:rsidR="00907FB8" w:rsidRDefault="00C356B6" w:rsidP="00840E4A">
            <w:pPr>
              <w:pStyle w:val="a3"/>
              <w:spacing w:before="0" w:beforeAutospacing="0" w:after="0" w:afterAutospacing="0"/>
              <w:jc w:val="both"/>
            </w:pPr>
            <w:r w:rsidRPr="00E730B6">
              <w:rPr>
                <w:noProof/>
              </w:rPr>
              <w:drawing>
                <wp:inline distT="0" distB="0" distL="0" distR="0" wp14:anchorId="1DD150DB" wp14:editId="02179B2F">
                  <wp:extent cx="1252608" cy="1836420"/>
                  <wp:effectExtent l="0" t="0" r="508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757" cy="1860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6" w:type="dxa"/>
          </w:tcPr>
          <w:p w:rsidR="00907FB8" w:rsidRDefault="00C356B6" w:rsidP="00840E4A">
            <w:pPr>
              <w:pStyle w:val="a3"/>
              <w:spacing w:before="0" w:beforeAutospacing="0" w:after="0" w:afterAutospacing="0"/>
              <w:jc w:val="both"/>
            </w:pPr>
            <w:r w:rsidRPr="00E730B6">
              <w:rPr>
                <w:noProof/>
              </w:rPr>
              <w:drawing>
                <wp:inline distT="0" distB="0" distL="0" distR="0" wp14:anchorId="70E4CC7A" wp14:editId="14854F9F">
                  <wp:extent cx="1252608" cy="1836420"/>
                  <wp:effectExtent l="0" t="0" r="508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017" cy="1863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6" w:rsidRPr="00C356B6" w:rsidTr="00065A29">
        <w:tc>
          <w:tcPr>
            <w:tcW w:w="2232" w:type="dxa"/>
          </w:tcPr>
          <w:p w:rsidR="00C356B6" w:rsidRPr="00C356B6" w:rsidRDefault="00C356B6" w:rsidP="00C356B6">
            <w:pPr>
              <w:pStyle w:val="Default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56B6" w:rsidRPr="00C356B6" w:rsidRDefault="00C356B6" w:rsidP="00C356B6">
            <w:pPr>
              <w:pStyle w:val="Default"/>
              <w:rPr>
                <w:rFonts w:ascii="Times New Roman" w:hAnsi="Times New Roman" w:cs="Times New Roman"/>
                <w:sz w:val="16"/>
                <w:szCs w:val="16"/>
              </w:rPr>
            </w:pPr>
            <w:r w:rsidRPr="00C356B6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Малахов Яков Павлович – </w:t>
            </w:r>
          </w:p>
          <w:p w:rsidR="00C356B6" w:rsidRPr="00C356B6" w:rsidRDefault="00C356B6" w:rsidP="00C356B6">
            <w:pPr>
              <w:pStyle w:val="Default"/>
              <w:rPr>
                <w:rFonts w:ascii="Times New Roman" w:hAnsi="Times New Roman" w:cs="Times New Roman"/>
                <w:sz w:val="16"/>
                <w:szCs w:val="16"/>
              </w:rPr>
            </w:pPr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Первый секретарь </w:t>
            </w:r>
            <w:proofErr w:type="spellStart"/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Пестравского</w:t>
            </w:r>
            <w:proofErr w:type="spellEnd"/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районного комитета </w:t>
            </w:r>
          </w:p>
          <w:p w:rsidR="00C356B6" w:rsidRPr="00C356B6" w:rsidRDefault="00C356B6" w:rsidP="00C356B6">
            <w:pPr>
              <w:pStyle w:val="Default"/>
              <w:rPr>
                <w:rFonts w:ascii="Times New Roman" w:hAnsi="Times New Roman" w:cs="Times New Roman"/>
                <w:sz w:val="16"/>
                <w:szCs w:val="16"/>
              </w:rPr>
            </w:pPr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ВКП(б) Куйбышевской области </w:t>
            </w:r>
          </w:p>
          <w:p w:rsidR="00907FB8" w:rsidRPr="00C356B6" w:rsidRDefault="00C356B6" w:rsidP="00C356B6">
            <w:pPr>
              <w:pStyle w:val="a3"/>
              <w:spacing w:before="0" w:beforeAutospacing="0" w:after="0" w:afterAutospacing="0"/>
              <w:jc w:val="center"/>
              <w:rPr>
                <w:sz w:val="16"/>
                <w:szCs w:val="16"/>
              </w:rPr>
            </w:pPr>
            <w:r w:rsidRPr="00C356B6">
              <w:rPr>
                <w:b/>
                <w:bCs/>
                <w:sz w:val="16"/>
                <w:szCs w:val="16"/>
              </w:rPr>
              <w:t>с мая 1937г. по октябрь 1937г.</w:t>
            </w:r>
          </w:p>
        </w:tc>
        <w:tc>
          <w:tcPr>
            <w:tcW w:w="2136" w:type="dxa"/>
          </w:tcPr>
          <w:p w:rsidR="00907FB8" w:rsidRPr="00C356B6" w:rsidRDefault="00907FB8" w:rsidP="00907FB8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56B6" w:rsidRPr="00C356B6" w:rsidRDefault="00C356B6" w:rsidP="00C356B6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Болоцких</w:t>
            </w:r>
            <w:proofErr w:type="spellEnd"/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Сергей Федорович -</w:t>
            </w:r>
          </w:p>
          <w:p w:rsidR="00C356B6" w:rsidRPr="00C356B6" w:rsidRDefault="00C356B6" w:rsidP="00C356B6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Первый секретарь </w:t>
            </w:r>
            <w:proofErr w:type="spellStart"/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Пестравского</w:t>
            </w:r>
            <w:proofErr w:type="spellEnd"/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райкома</w:t>
            </w:r>
          </w:p>
          <w:p w:rsidR="00C356B6" w:rsidRPr="00C356B6" w:rsidRDefault="00C356B6" w:rsidP="00C356B6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ВКП(б) Куйбышевской области</w:t>
            </w:r>
          </w:p>
          <w:p w:rsidR="00907FB8" w:rsidRPr="00C356B6" w:rsidRDefault="00C356B6" w:rsidP="00C356B6">
            <w:pPr>
              <w:pStyle w:val="a3"/>
              <w:spacing w:before="0" w:beforeAutospacing="0" w:after="0" w:afterAutospacing="0"/>
              <w:jc w:val="center"/>
              <w:rPr>
                <w:sz w:val="16"/>
                <w:szCs w:val="16"/>
              </w:rPr>
            </w:pPr>
            <w:r w:rsidRPr="00C356B6">
              <w:rPr>
                <w:b/>
                <w:bCs/>
                <w:sz w:val="16"/>
                <w:szCs w:val="16"/>
              </w:rPr>
              <w:t>с 1937г. по 1941г.</w:t>
            </w:r>
          </w:p>
        </w:tc>
        <w:tc>
          <w:tcPr>
            <w:tcW w:w="2196" w:type="dxa"/>
          </w:tcPr>
          <w:p w:rsidR="00907FB8" w:rsidRPr="00C356B6" w:rsidRDefault="00907FB8" w:rsidP="00907FB8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56B6" w:rsidRPr="00C356B6" w:rsidRDefault="00C356B6" w:rsidP="00C356B6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Вялькин</w:t>
            </w:r>
            <w:proofErr w:type="spellEnd"/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Иван Григорьевич –</w:t>
            </w:r>
          </w:p>
          <w:p w:rsidR="00C356B6" w:rsidRPr="00C356B6" w:rsidRDefault="00C356B6" w:rsidP="00C356B6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Первый секретарь </w:t>
            </w:r>
            <w:proofErr w:type="spellStart"/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Пестравского</w:t>
            </w:r>
            <w:proofErr w:type="spellEnd"/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райкома</w:t>
            </w:r>
          </w:p>
          <w:p w:rsidR="00C356B6" w:rsidRPr="00C356B6" w:rsidRDefault="00C356B6" w:rsidP="00C356B6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ВКП(б) Куйбышевской области</w:t>
            </w:r>
          </w:p>
          <w:p w:rsidR="00907FB8" w:rsidRPr="00C356B6" w:rsidRDefault="00C356B6" w:rsidP="00C356B6">
            <w:pPr>
              <w:pStyle w:val="a3"/>
              <w:spacing w:before="0" w:beforeAutospacing="0" w:after="0" w:afterAutospacing="0"/>
              <w:jc w:val="center"/>
              <w:rPr>
                <w:sz w:val="16"/>
                <w:szCs w:val="16"/>
              </w:rPr>
            </w:pPr>
            <w:r w:rsidRPr="00C356B6">
              <w:rPr>
                <w:b/>
                <w:bCs/>
                <w:sz w:val="16"/>
                <w:szCs w:val="16"/>
              </w:rPr>
              <w:t>с 1941г. по 1942г.</w:t>
            </w:r>
          </w:p>
        </w:tc>
        <w:tc>
          <w:tcPr>
            <w:tcW w:w="2286" w:type="dxa"/>
          </w:tcPr>
          <w:p w:rsidR="00907FB8" w:rsidRPr="00C356B6" w:rsidRDefault="00907FB8" w:rsidP="00907FB8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56B6" w:rsidRPr="00C356B6" w:rsidRDefault="00C356B6" w:rsidP="00C356B6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Елин</w:t>
            </w:r>
            <w:proofErr w:type="spellEnd"/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Василий Степанович –</w:t>
            </w:r>
          </w:p>
          <w:p w:rsidR="00C356B6" w:rsidRPr="00C356B6" w:rsidRDefault="00C356B6" w:rsidP="00C356B6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Первый секретарь </w:t>
            </w:r>
            <w:proofErr w:type="spellStart"/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Пестравского</w:t>
            </w:r>
            <w:proofErr w:type="spellEnd"/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районного комитета</w:t>
            </w:r>
          </w:p>
          <w:p w:rsidR="00C356B6" w:rsidRPr="00C356B6" w:rsidRDefault="00C356B6" w:rsidP="00C356B6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C356B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ВКП(б) Куйбышевской области</w:t>
            </w:r>
          </w:p>
          <w:p w:rsidR="00C356B6" w:rsidRPr="00C356B6" w:rsidRDefault="00C356B6" w:rsidP="00C356B6">
            <w:pPr>
              <w:pStyle w:val="a3"/>
              <w:spacing w:before="0" w:beforeAutospacing="0" w:after="0" w:afterAutospacing="0"/>
              <w:jc w:val="center"/>
              <w:rPr>
                <w:b/>
                <w:bCs/>
                <w:sz w:val="16"/>
                <w:szCs w:val="16"/>
              </w:rPr>
            </w:pPr>
            <w:r w:rsidRPr="00C356B6">
              <w:rPr>
                <w:b/>
                <w:bCs/>
                <w:sz w:val="16"/>
                <w:szCs w:val="16"/>
              </w:rPr>
              <w:t>с октября 1942г. по 27 сентября 1944г.</w:t>
            </w:r>
          </w:p>
          <w:p w:rsidR="00907FB8" w:rsidRPr="00C356B6" w:rsidRDefault="00907FB8" w:rsidP="00907FB8">
            <w:pPr>
              <w:pStyle w:val="a3"/>
              <w:spacing w:before="0" w:beforeAutospacing="0" w:after="0" w:afterAutospacing="0"/>
              <w:jc w:val="center"/>
              <w:rPr>
                <w:sz w:val="16"/>
                <w:szCs w:val="16"/>
              </w:rPr>
            </w:pPr>
          </w:p>
        </w:tc>
      </w:tr>
      <w:tr w:rsidR="00C356B6" w:rsidTr="00065A29">
        <w:tc>
          <w:tcPr>
            <w:tcW w:w="2232" w:type="dxa"/>
          </w:tcPr>
          <w:p w:rsidR="00907FB8" w:rsidRDefault="00C356B6" w:rsidP="00840E4A">
            <w:pPr>
              <w:pStyle w:val="a3"/>
              <w:spacing w:before="0" w:beforeAutospacing="0" w:after="0" w:afterAutospacing="0"/>
              <w:jc w:val="both"/>
            </w:pPr>
            <w:r w:rsidRPr="00E730B6">
              <w:rPr>
                <w:noProof/>
              </w:rPr>
              <w:drawing>
                <wp:inline distT="0" distB="0" distL="0" distR="0" wp14:anchorId="735A3589" wp14:editId="66C4AE98">
                  <wp:extent cx="1280160" cy="1836626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236" cy="186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:rsidR="00907FB8" w:rsidRDefault="00C356B6" w:rsidP="00840E4A">
            <w:pPr>
              <w:pStyle w:val="a3"/>
              <w:spacing w:before="0" w:beforeAutospacing="0" w:after="0" w:afterAutospacing="0"/>
              <w:jc w:val="both"/>
            </w:pPr>
            <w:r w:rsidRPr="00E730B6">
              <w:rPr>
                <w:noProof/>
              </w:rPr>
              <w:drawing>
                <wp:inline distT="0" distB="0" distL="0" distR="0" wp14:anchorId="1D9D4CAE" wp14:editId="3693768B">
                  <wp:extent cx="1205230" cy="1725423"/>
                  <wp:effectExtent l="0" t="0" r="0" b="825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172" cy="1743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6" w:type="dxa"/>
          </w:tcPr>
          <w:p w:rsidR="00907FB8" w:rsidRDefault="00907FB8" w:rsidP="00840E4A">
            <w:pPr>
              <w:pStyle w:val="a3"/>
              <w:spacing w:before="0" w:beforeAutospacing="0" w:after="0" w:afterAutospacing="0"/>
              <w:jc w:val="both"/>
            </w:pPr>
            <w:r w:rsidRPr="00E730B6">
              <w:rPr>
                <w:noProof/>
                <w:sz w:val="16"/>
                <w:szCs w:val="16"/>
              </w:rPr>
              <w:drawing>
                <wp:inline distT="0" distB="0" distL="0" distR="0" wp14:anchorId="17E2372F" wp14:editId="5C6BC8AF">
                  <wp:extent cx="1252220" cy="1720693"/>
                  <wp:effectExtent l="0" t="0" r="508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81" cy="1744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6" w:type="dxa"/>
          </w:tcPr>
          <w:p w:rsidR="00907FB8" w:rsidRDefault="00907FB8" w:rsidP="00840E4A">
            <w:pPr>
              <w:pStyle w:val="a3"/>
              <w:spacing w:before="0" w:beforeAutospacing="0" w:after="0" w:afterAutospacing="0"/>
              <w:jc w:val="both"/>
            </w:pPr>
            <w:r w:rsidRPr="00E730B6">
              <w:rPr>
                <w:noProof/>
                <w:sz w:val="16"/>
                <w:szCs w:val="16"/>
              </w:rPr>
              <w:drawing>
                <wp:inline distT="0" distB="0" distL="0" distR="0" wp14:anchorId="72AC4C4F" wp14:editId="56F87659">
                  <wp:extent cx="1301766" cy="164592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029" cy="1658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6" w:rsidRPr="00907FB8" w:rsidTr="00065A29">
        <w:tc>
          <w:tcPr>
            <w:tcW w:w="2232" w:type="dxa"/>
          </w:tcPr>
          <w:p w:rsidR="00907FB8" w:rsidRPr="00907FB8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56B6" w:rsidRPr="00907FB8" w:rsidRDefault="00C356B6" w:rsidP="00E33C74">
            <w:pPr>
              <w:pStyle w:val="Default"/>
              <w:jc w:val="center"/>
              <w:rPr>
                <w:sz w:val="16"/>
                <w:szCs w:val="16"/>
              </w:rPr>
            </w:pPr>
          </w:p>
          <w:p w:rsidR="00C356B6" w:rsidRPr="00907FB8" w:rsidRDefault="00C356B6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Железов</w:t>
            </w:r>
            <w:proofErr w:type="spellEnd"/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Михаил Александрович –</w:t>
            </w:r>
          </w:p>
          <w:p w:rsidR="00C356B6" w:rsidRPr="00907FB8" w:rsidRDefault="00C356B6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Первый секретарь </w:t>
            </w:r>
            <w:proofErr w:type="spellStart"/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Пестравского</w:t>
            </w:r>
            <w:proofErr w:type="spellEnd"/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районного комитета</w:t>
            </w:r>
          </w:p>
          <w:p w:rsidR="00C356B6" w:rsidRPr="00907FB8" w:rsidRDefault="00C356B6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ВКП(б) Куйбышевской области</w:t>
            </w:r>
          </w:p>
          <w:p w:rsidR="00907FB8" w:rsidRPr="00907FB8" w:rsidRDefault="00C356B6" w:rsidP="00E33C74">
            <w:pPr>
              <w:pStyle w:val="a3"/>
              <w:spacing w:before="0" w:beforeAutospacing="0" w:after="0" w:afterAutospacing="0"/>
              <w:jc w:val="center"/>
              <w:rPr>
                <w:sz w:val="16"/>
                <w:szCs w:val="16"/>
              </w:rPr>
            </w:pPr>
            <w:r w:rsidRPr="00907FB8">
              <w:rPr>
                <w:b/>
                <w:bCs/>
                <w:sz w:val="16"/>
                <w:szCs w:val="16"/>
              </w:rPr>
              <w:t>с 1944г. по 1950г.</w:t>
            </w:r>
          </w:p>
        </w:tc>
        <w:tc>
          <w:tcPr>
            <w:tcW w:w="2136" w:type="dxa"/>
          </w:tcPr>
          <w:p w:rsidR="00907FB8" w:rsidRPr="00907FB8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56B6" w:rsidRPr="00907FB8" w:rsidRDefault="00C356B6" w:rsidP="00E33C74">
            <w:pPr>
              <w:pStyle w:val="Default"/>
              <w:jc w:val="center"/>
              <w:rPr>
                <w:sz w:val="16"/>
                <w:szCs w:val="16"/>
              </w:rPr>
            </w:pPr>
          </w:p>
          <w:p w:rsidR="00C356B6" w:rsidRPr="00907FB8" w:rsidRDefault="00C356B6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Костяев</w:t>
            </w:r>
            <w:proofErr w:type="spellEnd"/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Тимофей Иванович –</w:t>
            </w:r>
          </w:p>
          <w:p w:rsidR="00C356B6" w:rsidRPr="00907FB8" w:rsidRDefault="00C356B6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Первый секретарь </w:t>
            </w:r>
            <w:proofErr w:type="spellStart"/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Пестравского</w:t>
            </w:r>
            <w:proofErr w:type="spellEnd"/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районного комитета</w:t>
            </w:r>
          </w:p>
          <w:p w:rsidR="00C356B6" w:rsidRPr="00907FB8" w:rsidRDefault="00C356B6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ВКП(б) Куйбышевской области</w:t>
            </w:r>
          </w:p>
          <w:p w:rsidR="00907FB8" w:rsidRPr="00907FB8" w:rsidRDefault="00C356B6" w:rsidP="00E33C74">
            <w:pPr>
              <w:pStyle w:val="a3"/>
              <w:spacing w:before="0" w:beforeAutospacing="0" w:after="0" w:afterAutospacing="0"/>
              <w:jc w:val="center"/>
              <w:rPr>
                <w:sz w:val="16"/>
                <w:szCs w:val="16"/>
              </w:rPr>
            </w:pPr>
            <w:r w:rsidRPr="00907FB8">
              <w:rPr>
                <w:b/>
                <w:bCs/>
                <w:sz w:val="16"/>
                <w:szCs w:val="16"/>
              </w:rPr>
              <w:t>с августа 1950г. по ноябрь 1957г.</w:t>
            </w:r>
          </w:p>
        </w:tc>
        <w:tc>
          <w:tcPr>
            <w:tcW w:w="2196" w:type="dxa"/>
          </w:tcPr>
          <w:p w:rsidR="00907FB8" w:rsidRPr="00907FB8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907FB8" w:rsidRPr="00907FB8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Михайловский Аркадий Иванович –</w:t>
            </w:r>
          </w:p>
          <w:p w:rsidR="00907FB8" w:rsidRPr="00907FB8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Первый секретарь </w:t>
            </w:r>
            <w:proofErr w:type="spellStart"/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Пестравского</w:t>
            </w:r>
            <w:proofErr w:type="spellEnd"/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райкома КПСС</w:t>
            </w:r>
          </w:p>
          <w:p w:rsidR="00907FB8" w:rsidRPr="00907FB8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Куйбышевской области</w:t>
            </w:r>
          </w:p>
          <w:p w:rsidR="00907FB8" w:rsidRPr="00907FB8" w:rsidRDefault="009D7890" w:rsidP="00E33C74">
            <w:pPr>
              <w:pStyle w:val="a3"/>
              <w:spacing w:before="0" w:beforeAutospacing="0" w:after="0" w:afterAutospacing="0"/>
              <w:jc w:val="center"/>
              <w:rPr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с декабря 1957</w:t>
            </w:r>
            <w:r w:rsidR="00907FB8" w:rsidRPr="00907FB8">
              <w:rPr>
                <w:b/>
                <w:bCs/>
                <w:sz w:val="16"/>
                <w:szCs w:val="16"/>
              </w:rPr>
              <w:t>г. по март 1962г</w:t>
            </w:r>
            <w:r w:rsidR="00907FB8" w:rsidRPr="00907FB8">
              <w:rPr>
                <w:sz w:val="16"/>
                <w:szCs w:val="16"/>
              </w:rPr>
              <w:t>.</w:t>
            </w:r>
          </w:p>
        </w:tc>
        <w:tc>
          <w:tcPr>
            <w:tcW w:w="2286" w:type="dxa"/>
          </w:tcPr>
          <w:p w:rsidR="00907FB8" w:rsidRPr="00907FB8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907FB8" w:rsidRPr="00907FB8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Носачев</w:t>
            </w:r>
            <w:proofErr w:type="spellEnd"/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Иван Алексеевич –</w:t>
            </w:r>
          </w:p>
          <w:p w:rsidR="00907FB8" w:rsidRPr="00907FB8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Первый секретарь </w:t>
            </w:r>
            <w:proofErr w:type="spellStart"/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Пестравского</w:t>
            </w:r>
            <w:proofErr w:type="spellEnd"/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районного комитета</w:t>
            </w:r>
          </w:p>
          <w:p w:rsidR="00907FB8" w:rsidRPr="00907FB8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07FB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КПСС Куйбышевской области</w:t>
            </w:r>
          </w:p>
          <w:p w:rsidR="00907FB8" w:rsidRPr="00907FB8" w:rsidRDefault="00907FB8" w:rsidP="00E33C74">
            <w:pPr>
              <w:pStyle w:val="a3"/>
              <w:spacing w:before="0" w:beforeAutospacing="0" w:after="0" w:afterAutospacing="0"/>
              <w:jc w:val="center"/>
              <w:rPr>
                <w:sz w:val="16"/>
                <w:szCs w:val="16"/>
              </w:rPr>
            </w:pPr>
            <w:r w:rsidRPr="00907FB8">
              <w:rPr>
                <w:b/>
                <w:bCs/>
                <w:sz w:val="16"/>
                <w:szCs w:val="16"/>
              </w:rPr>
              <w:t>с апреля по декабрь 1962г.</w:t>
            </w:r>
          </w:p>
        </w:tc>
      </w:tr>
      <w:tr w:rsidR="00C356B6" w:rsidTr="00065A29">
        <w:tc>
          <w:tcPr>
            <w:tcW w:w="2232" w:type="dxa"/>
          </w:tcPr>
          <w:p w:rsidR="00907FB8" w:rsidRDefault="00907FB8" w:rsidP="00840E4A">
            <w:pPr>
              <w:pStyle w:val="a3"/>
              <w:spacing w:before="0" w:beforeAutospacing="0" w:after="0" w:afterAutospacing="0"/>
              <w:jc w:val="both"/>
            </w:pPr>
            <w:r w:rsidRPr="00E730B6">
              <w:rPr>
                <w:noProof/>
                <w:sz w:val="16"/>
                <w:szCs w:val="16"/>
              </w:rPr>
              <w:lastRenderedPageBreak/>
              <w:drawing>
                <wp:inline distT="0" distB="0" distL="0" distR="0" wp14:anchorId="584DE753" wp14:editId="3FB03B23">
                  <wp:extent cx="1205230" cy="1556867"/>
                  <wp:effectExtent l="0" t="0" r="0" b="571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012" cy="157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6" w:type="dxa"/>
          </w:tcPr>
          <w:p w:rsidR="00907FB8" w:rsidRDefault="00907FB8" w:rsidP="00840E4A">
            <w:pPr>
              <w:pStyle w:val="a3"/>
              <w:spacing w:before="0" w:beforeAutospacing="0" w:after="0" w:afterAutospacing="0"/>
              <w:jc w:val="both"/>
            </w:pPr>
            <w:r w:rsidRPr="00907FB8">
              <w:rPr>
                <w:noProof/>
              </w:rPr>
              <w:drawing>
                <wp:inline distT="0" distB="0" distL="0" distR="0">
                  <wp:extent cx="1213423" cy="1544645"/>
                  <wp:effectExtent l="0" t="0" r="635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888" cy="1560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6" w:type="dxa"/>
          </w:tcPr>
          <w:p w:rsidR="00907FB8" w:rsidRDefault="009D7890" w:rsidP="00840E4A">
            <w:pPr>
              <w:pStyle w:val="a3"/>
              <w:spacing w:before="0" w:beforeAutospacing="0" w:after="0" w:afterAutospacing="0"/>
              <w:jc w:val="both"/>
            </w:pPr>
            <w:r w:rsidRPr="009D7890">
              <w:rPr>
                <w:noProof/>
              </w:rPr>
              <w:drawing>
                <wp:inline distT="0" distB="0" distL="0" distR="0">
                  <wp:extent cx="1089329" cy="1556868"/>
                  <wp:effectExtent l="0" t="0" r="0" b="571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430" cy="156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6" w:type="dxa"/>
          </w:tcPr>
          <w:p w:rsidR="00907FB8" w:rsidRDefault="00AC2AAE" w:rsidP="00840E4A">
            <w:pPr>
              <w:pStyle w:val="a3"/>
              <w:spacing w:before="0" w:beforeAutospacing="0" w:after="0" w:afterAutospacing="0"/>
              <w:jc w:val="both"/>
            </w:pPr>
            <w:r w:rsidRPr="00907FB8">
              <w:rPr>
                <w:noProof/>
              </w:rPr>
              <w:drawing>
                <wp:inline distT="0" distB="0" distL="0" distR="0" wp14:anchorId="00528274" wp14:editId="78634948">
                  <wp:extent cx="1311965" cy="1578325"/>
                  <wp:effectExtent l="0" t="0" r="2540" b="317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397" cy="159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B6" w:rsidRPr="00AC2AAE" w:rsidTr="00065A29">
        <w:tc>
          <w:tcPr>
            <w:tcW w:w="2232" w:type="dxa"/>
          </w:tcPr>
          <w:p w:rsidR="00907FB8" w:rsidRPr="00AC2AAE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907FB8" w:rsidRPr="00AC2AAE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Хлопушин Михаил Иванович –</w:t>
            </w:r>
          </w:p>
          <w:p w:rsidR="00907FB8" w:rsidRPr="00AC2AAE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Первый секретарь </w:t>
            </w:r>
            <w:proofErr w:type="spellStart"/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Пестравского</w:t>
            </w:r>
            <w:proofErr w:type="spellEnd"/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районного</w:t>
            </w:r>
          </w:p>
          <w:p w:rsidR="00907FB8" w:rsidRPr="00AC2AAE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комитета КПСС Куйбышевской области</w:t>
            </w:r>
          </w:p>
          <w:p w:rsidR="00907FB8" w:rsidRPr="00AC2AAE" w:rsidRDefault="00907FB8" w:rsidP="00E33C74">
            <w:pPr>
              <w:pStyle w:val="a3"/>
              <w:spacing w:before="0" w:beforeAutospacing="0" w:after="0" w:afterAutospacing="0"/>
              <w:jc w:val="center"/>
              <w:rPr>
                <w:sz w:val="16"/>
                <w:szCs w:val="16"/>
              </w:rPr>
            </w:pPr>
            <w:r w:rsidRPr="00AC2AAE">
              <w:rPr>
                <w:b/>
                <w:bCs/>
                <w:sz w:val="16"/>
                <w:szCs w:val="16"/>
              </w:rPr>
              <w:t>с 09.02.1965г. по ноябрь 1977г.</w:t>
            </w:r>
          </w:p>
        </w:tc>
        <w:tc>
          <w:tcPr>
            <w:tcW w:w="2136" w:type="dxa"/>
          </w:tcPr>
          <w:p w:rsidR="00907FB8" w:rsidRPr="00AC2AAE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907FB8" w:rsidRPr="00AC2AAE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Фомин Евгений Борисович –</w:t>
            </w:r>
          </w:p>
          <w:p w:rsidR="00907FB8" w:rsidRPr="00AC2AAE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Первый секретарь </w:t>
            </w:r>
            <w:proofErr w:type="spellStart"/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Пестравского</w:t>
            </w:r>
            <w:proofErr w:type="spellEnd"/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РК КПСС</w:t>
            </w:r>
          </w:p>
          <w:p w:rsidR="00907FB8" w:rsidRPr="00AC2AAE" w:rsidRDefault="00907FB8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Куйбышевской области</w:t>
            </w:r>
          </w:p>
          <w:p w:rsidR="00907FB8" w:rsidRPr="00AC2AAE" w:rsidRDefault="00907FB8" w:rsidP="00E33C74">
            <w:pPr>
              <w:pStyle w:val="a3"/>
              <w:spacing w:before="0" w:beforeAutospacing="0" w:after="0" w:afterAutospacing="0"/>
              <w:jc w:val="center"/>
              <w:rPr>
                <w:sz w:val="16"/>
                <w:szCs w:val="16"/>
              </w:rPr>
            </w:pPr>
            <w:r w:rsidRPr="00AC2AAE">
              <w:rPr>
                <w:b/>
                <w:bCs/>
                <w:sz w:val="16"/>
                <w:szCs w:val="16"/>
              </w:rPr>
              <w:t>с ноября 1977г. по 03.10.1985г.</w:t>
            </w:r>
          </w:p>
        </w:tc>
        <w:tc>
          <w:tcPr>
            <w:tcW w:w="2196" w:type="dxa"/>
          </w:tcPr>
          <w:p w:rsidR="00AC2AAE" w:rsidRPr="00AC2AAE" w:rsidRDefault="00AC2AAE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AC2AAE" w:rsidRPr="00AC2AAE" w:rsidRDefault="00AC2AAE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Давыдкин Валентин Михайлович-</w:t>
            </w:r>
          </w:p>
          <w:p w:rsidR="00AC2AAE" w:rsidRPr="00AC2AAE" w:rsidRDefault="00AC2AAE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Первый секретарь </w:t>
            </w:r>
            <w:proofErr w:type="spellStart"/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Пестравского</w:t>
            </w:r>
            <w:proofErr w:type="spellEnd"/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РК КПСС</w:t>
            </w:r>
          </w:p>
          <w:p w:rsidR="00AC2AAE" w:rsidRPr="00AC2AAE" w:rsidRDefault="00AC2AAE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Куйбышевской области</w:t>
            </w:r>
          </w:p>
          <w:p w:rsidR="00907FB8" w:rsidRPr="00AC2AAE" w:rsidRDefault="00AC2AAE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 03.10.1985г. по 17.03.1990г.</w:t>
            </w:r>
          </w:p>
        </w:tc>
        <w:tc>
          <w:tcPr>
            <w:tcW w:w="2286" w:type="dxa"/>
          </w:tcPr>
          <w:p w:rsidR="00AC2AAE" w:rsidRPr="00AC2AAE" w:rsidRDefault="00AC2AAE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AC2AAE" w:rsidRPr="00AC2AAE" w:rsidRDefault="00AC2AAE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Сенатов Владимир Иванович –</w:t>
            </w:r>
          </w:p>
          <w:p w:rsidR="00AC2AAE" w:rsidRPr="00AC2AAE" w:rsidRDefault="00AC2AAE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Первый секретарь </w:t>
            </w:r>
            <w:proofErr w:type="spellStart"/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Пестравского</w:t>
            </w:r>
            <w:proofErr w:type="spellEnd"/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РК КПСС</w:t>
            </w:r>
          </w:p>
          <w:p w:rsidR="00AC2AAE" w:rsidRPr="00AC2AAE" w:rsidRDefault="00AC2AAE" w:rsidP="00E33C74">
            <w:pPr>
              <w:pStyle w:val="Default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C2AAE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Куйбышевской области</w:t>
            </w:r>
          </w:p>
          <w:p w:rsidR="00907FB8" w:rsidRPr="00AC2AAE" w:rsidRDefault="00AC2AAE" w:rsidP="00E33C74">
            <w:pPr>
              <w:pStyle w:val="a3"/>
              <w:spacing w:before="0" w:beforeAutospacing="0" w:after="0" w:afterAutospacing="0"/>
              <w:jc w:val="center"/>
              <w:rPr>
                <w:sz w:val="16"/>
                <w:szCs w:val="16"/>
              </w:rPr>
            </w:pPr>
            <w:r w:rsidRPr="00AC2AAE">
              <w:rPr>
                <w:b/>
                <w:bCs/>
                <w:sz w:val="16"/>
                <w:szCs w:val="16"/>
              </w:rPr>
              <w:t>с 17.03.1990г. по август 1991г.</w:t>
            </w:r>
          </w:p>
        </w:tc>
      </w:tr>
    </w:tbl>
    <w:p w:rsidR="00C356B6" w:rsidRDefault="00C356B6" w:rsidP="00C356B6">
      <w:pPr>
        <w:pStyle w:val="Default"/>
        <w:rPr>
          <w:sz w:val="16"/>
          <w:szCs w:val="16"/>
        </w:rPr>
      </w:pPr>
    </w:p>
    <w:p w:rsidR="00D725A8" w:rsidRDefault="00D725A8" w:rsidP="00C356B6">
      <w:pPr>
        <w:pStyle w:val="Default"/>
        <w:jc w:val="both"/>
        <w:rPr>
          <w:rFonts w:ascii="Times New Roman" w:hAnsi="Times New Roman" w:cs="Times New Roman"/>
        </w:rPr>
      </w:pPr>
    </w:p>
    <w:p w:rsidR="00840E4A" w:rsidRDefault="00D725A8" w:rsidP="00C356B6">
      <w:pPr>
        <w:pStyle w:val="Default"/>
        <w:jc w:val="both"/>
        <w:rPr>
          <w:rStyle w:val="apple-converted-space"/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shd w:val="clear" w:color="auto" w:fill="FFFFFF"/>
        </w:rPr>
        <w:t>Это</w:t>
      </w:r>
      <w:r w:rsidRPr="00C356B6">
        <w:rPr>
          <w:rFonts w:ascii="Times New Roman" w:hAnsi="Times New Roman" w:cs="Times New Roman"/>
          <w:shd w:val="clear" w:color="auto" w:fill="FFFFFF"/>
        </w:rPr>
        <w:t xml:space="preserve"> люди, которые по своему происхождению и </w:t>
      </w:r>
      <w:r>
        <w:rPr>
          <w:rFonts w:ascii="Times New Roman" w:hAnsi="Times New Roman" w:cs="Times New Roman"/>
          <w:shd w:val="clear" w:color="auto" w:fill="FFFFFF"/>
        </w:rPr>
        <w:t>призванию останутся</w:t>
      </w:r>
      <w:r w:rsidRPr="00C356B6">
        <w:rPr>
          <w:rStyle w:val="apple-converted-space"/>
          <w:rFonts w:ascii="Times New Roman" w:hAnsi="Times New Roman" w:cs="Times New Roman"/>
          <w:shd w:val="clear" w:color="auto" w:fill="FFFFFF"/>
        </w:rPr>
        <w:t> </w:t>
      </w:r>
      <w:r w:rsidRPr="00C356B6">
        <w:rPr>
          <w:rStyle w:val="a5"/>
          <w:rFonts w:ascii="Times New Roman" w:hAnsi="Times New Roman" w:cs="Times New Roman"/>
          <w:b w:val="0"/>
          <w:shd w:val="clear" w:color="auto" w:fill="FFFFFF"/>
        </w:rPr>
        <w:t>в памяти</w:t>
      </w:r>
      <w:r w:rsidRPr="00C356B6">
        <w:rPr>
          <w:rStyle w:val="apple-converted-space"/>
          <w:rFonts w:ascii="Times New Roman" w:hAnsi="Times New Roman" w:cs="Times New Roman"/>
          <w:shd w:val="clear" w:color="auto" w:fill="FFFFFF"/>
        </w:rPr>
        <w:t xml:space="preserve"> жителей </w:t>
      </w:r>
      <w:proofErr w:type="spellStart"/>
      <w:r w:rsidRPr="00C356B6">
        <w:rPr>
          <w:rStyle w:val="apple-converted-space"/>
          <w:rFonts w:ascii="Times New Roman" w:hAnsi="Times New Roman" w:cs="Times New Roman"/>
          <w:shd w:val="clear" w:color="auto" w:fill="FFFFFF"/>
        </w:rPr>
        <w:t>Пестравского</w:t>
      </w:r>
      <w:proofErr w:type="spellEnd"/>
      <w:r w:rsidRPr="00C356B6">
        <w:rPr>
          <w:rStyle w:val="apple-converted-space"/>
          <w:rFonts w:ascii="Times New Roman" w:hAnsi="Times New Roman" w:cs="Times New Roman"/>
          <w:shd w:val="clear" w:color="auto" w:fill="FFFFFF"/>
        </w:rPr>
        <w:t xml:space="preserve"> района.</w:t>
      </w:r>
      <w:r w:rsidRPr="00D725A8">
        <w:rPr>
          <w:rStyle w:val="apple-converted-space"/>
          <w:rFonts w:ascii="Times New Roman" w:hAnsi="Times New Roman" w:cs="Times New Roman"/>
          <w:shd w:val="clear" w:color="auto" w:fill="FFFFFF"/>
        </w:rPr>
        <w:t xml:space="preserve"> </w:t>
      </w:r>
      <w:bookmarkStart w:id="1" w:name="_GoBack"/>
      <w:bookmarkEnd w:id="1"/>
      <w:r w:rsidR="00840E4A" w:rsidRPr="00C356B6">
        <w:rPr>
          <w:rFonts w:ascii="Times New Roman" w:hAnsi="Times New Roman" w:cs="Times New Roman"/>
        </w:rPr>
        <w:t>Пройдут года и века, но в памяти нынешних и последующих поколений необходимо сохранить эти имена. Помня о прошлом, будем строить настоящее и будущее, во имя счастливого завтра нашего района.</w:t>
      </w:r>
      <w:r w:rsidR="00840E4A" w:rsidRPr="00C356B6">
        <w:rPr>
          <w:rFonts w:ascii="Times New Roman" w:hAnsi="Times New Roman" w:cs="Times New Roman"/>
          <w:shd w:val="clear" w:color="auto" w:fill="FFFFFF"/>
        </w:rPr>
        <w:t xml:space="preserve"> </w:t>
      </w:r>
    </w:p>
    <w:p w:rsidR="00D725A8" w:rsidRPr="00C356B6" w:rsidRDefault="00D725A8" w:rsidP="00C356B6">
      <w:pPr>
        <w:pStyle w:val="Default"/>
        <w:jc w:val="both"/>
        <w:rPr>
          <w:rStyle w:val="apple-converted-space"/>
          <w:rFonts w:ascii="Times New Roman" w:hAnsi="Times New Roman" w:cs="Times New Roman"/>
        </w:rPr>
      </w:pPr>
    </w:p>
    <w:p w:rsidR="00840E4A" w:rsidRPr="00C356B6" w:rsidRDefault="00840E4A" w:rsidP="00C356B6">
      <w:pPr>
        <w:pStyle w:val="a3"/>
        <w:spacing w:before="0" w:beforeAutospacing="0" w:after="0" w:afterAutospacing="0"/>
        <w:jc w:val="both"/>
        <w:rPr>
          <w:shd w:val="clear" w:color="auto" w:fill="FFFFFF"/>
        </w:rPr>
      </w:pPr>
      <w:r w:rsidRPr="00C356B6">
        <w:rPr>
          <w:bCs/>
          <w:color w:val="000000"/>
        </w:rPr>
        <w:br/>
        <w:t xml:space="preserve"> </w:t>
      </w:r>
    </w:p>
    <w:p w:rsidR="00840E4A" w:rsidRPr="00840E4A" w:rsidRDefault="00840E4A" w:rsidP="00840E4A">
      <w:pPr>
        <w:pStyle w:val="a3"/>
        <w:spacing w:before="0" w:beforeAutospacing="0" w:after="0" w:afterAutospacing="0"/>
        <w:jc w:val="both"/>
        <w:rPr>
          <w:rStyle w:val="apple-converted-space"/>
          <w:shd w:val="clear" w:color="auto" w:fill="FFFFFF"/>
        </w:rPr>
      </w:pPr>
    </w:p>
    <w:bookmarkEnd w:id="0"/>
    <w:p w:rsidR="00540CB9" w:rsidRPr="00540CB9" w:rsidRDefault="00540CB9">
      <w:pPr>
        <w:rPr>
          <w:rFonts w:ascii="Times New Roman" w:hAnsi="Times New Roman" w:cs="Times New Roman"/>
        </w:rPr>
      </w:pPr>
    </w:p>
    <w:sectPr w:rsidR="00540CB9" w:rsidRPr="00540C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altName w:val="Calibri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38B0"/>
    <w:rsid w:val="00065A29"/>
    <w:rsid w:val="00540CB9"/>
    <w:rsid w:val="005C28D8"/>
    <w:rsid w:val="00823634"/>
    <w:rsid w:val="00840E4A"/>
    <w:rsid w:val="00907FB8"/>
    <w:rsid w:val="00932C02"/>
    <w:rsid w:val="009D7890"/>
    <w:rsid w:val="00A65CD9"/>
    <w:rsid w:val="00AB007D"/>
    <w:rsid w:val="00AC2AAE"/>
    <w:rsid w:val="00C356B6"/>
    <w:rsid w:val="00CD3B78"/>
    <w:rsid w:val="00CE1E91"/>
    <w:rsid w:val="00D725A8"/>
    <w:rsid w:val="00D85B1D"/>
    <w:rsid w:val="00DD74F3"/>
    <w:rsid w:val="00E33C74"/>
    <w:rsid w:val="00E730B6"/>
    <w:rsid w:val="00E938B0"/>
    <w:rsid w:val="00F87F09"/>
    <w:rsid w:val="00FA12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EBED96"/>
  <w15:chartTrackingRefBased/>
  <w15:docId w15:val="{C5ABFE8E-DC43-48C6-B9CE-D86497EB09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40C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540CB9"/>
  </w:style>
  <w:style w:type="character" w:styleId="a4">
    <w:name w:val="Hyperlink"/>
    <w:basedOn w:val="a0"/>
    <w:uiPriority w:val="99"/>
    <w:semiHidden/>
    <w:unhideWhenUsed/>
    <w:rsid w:val="00540CB9"/>
    <w:rPr>
      <w:color w:val="0000FF"/>
      <w:u w:val="single"/>
    </w:rPr>
  </w:style>
  <w:style w:type="character" w:styleId="a5">
    <w:name w:val="Strong"/>
    <w:basedOn w:val="a0"/>
    <w:uiPriority w:val="22"/>
    <w:qFormat/>
    <w:rsid w:val="00540CB9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840E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840E4A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FA12F3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a8">
    <w:name w:val="Table Grid"/>
    <w:basedOn w:val="a1"/>
    <w:uiPriority w:val="39"/>
    <w:rsid w:val="00907F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153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8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2</Pages>
  <Words>389</Words>
  <Characters>2219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Константин Соколов</dc:creator>
  <cp:keywords/>
  <dc:description/>
  <cp:lastModifiedBy>Константин Соколов</cp:lastModifiedBy>
  <cp:revision>6</cp:revision>
  <cp:lastPrinted>2017-04-21T07:03:00Z</cp:lastPrinted>
  <dcterms:created xsi:type="dcterms:W3CDTF">2017-04-21T05:17:00Z</dcterms:created>
  <dcterms:modified xsi:type="dcterms:W3CDTF">2017-04-21T10:06:00Z</dcterms:modified>
</cp:coreProperties>
</file>